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DC" w:rsidRPr="003F65A0" w:rsidRDefault="004B79DC" w:rsidP="004B79DC">
      <w:pPr>
        <w:tabs>
          <w:tab w:val="left" w:pos="59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F65A0"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4B79DC" w:rsidRPr="003F65A0" w:rsidRDefault="004B79DC" w:rsidP="004B79DC">
      <w:pPr>
        <w:tabs>
          <w:tab w:val="left" w:pos="59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F65A0">
        <w:rPr>
          <w:rFonts w:ascii="Times New Roman" w:hAnsi="Times New Roman"/>
          <w:b/>
          <w:sz w:val="28"/>
          <w:szCs w:val="28"/>
          <w:lang w:val="ru-RU"/>
        </w:rPr>
        <w:t>ПЕТРОВСКОГО СЕЛЬСКОГО ПОСЕЛЕНИЯ</w:t>
      </w:r>
    </w:p>
    <w:p w:rsidR="004B79DC" w:rsidRPr="003F65A0" w:rsidRDefault="004B79DC" w:rsidP="004B79DC">
      <w:pPr>
        <w:tabs>
          <w:tab w:val="left" w:pos="598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Style w:val="a5"/>
        <w:tblW w:w="9572" w:type="dxa"/>
        <w:tblBorders>
          <w:top w:val="none" w:sz="0" w:space="0" w:color="auto"/>
          <w:left w:val="none" w:sz="0" w:space="0" w:color="auto"/>
          <w:bottom w:val="thinThickSmallGap" w:sz="24" w:space="0" w:color="auto"/>
          <w:right w:val="none" w:sz="0" w:space="0" w:color="auto"/>
        </w:tblBorders>
        <w:tblLayout w:type="fixed"/>
        <w:tblLook w:val="01E0"/>
      </w:tblPr>
      <w:tblGrid>
        <w:gridCol w:w="9572"/>
      </w:tblGrid>
      <w:tr w:rsidR="004B79DC" w:rsidRPr="003F65A0" w:rsidTr="009564DA">
        <w:trPr>
          <w:trHeight w:val="400"/>
        </w:trPr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B79DC" w:rsidRPr="003F65A0" w:rsidRDefault="004B79DC" w:rsidP="009564DA">
            <w:pPr>
              <w:tabs>
                <w:tab w:val="left" w:pos="59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F65A0">
              <w:rPr>
                <w:rFonts w:ascii="Times New Roman" w:hAnsi="Times New Roman"/>
                <w:sz w:val="28"/>
                <w:szCs w:val="28"/>
                <w:lang w:val="ru-RU"/>
              </w:rPr>
              <w:t>ПОСТАНОВЛЕНИЕ</w:t>
            </w:r>
          </w:p>
        </w:tc>
      </w:tr>
    </w:tbl>
    <w:p w:rsidR="004B79DC" w:rsidRPr="003F65A0" w:rsidRDefault="004B79DC" w:rsidP="004B79DC">
      <w:pPr>
        <w:tabs>
          <w:tab w:val="left" w:pos="5279"/>
        </w:tabs>
        <w:autoSpaceDE w:val="0"/>
        <w:autoSpaceDN w:val="0"/>
        <w:adjustRightInd w:val="0"/>
        <w:spacing w:after="0" w:line="240" w:lineRule="auto"/>
        <w:ind w:right="429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B79DC" w:rsidRDefault="004B79DC" w:rsidP="004B79DC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</w:p>
    <w:p w:rsidR="004B79DC" w:rsidRDefault="004B79DC" w:rsidP="004B79DC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 w:eastAsia="ru-RU"/>
        </w:rPr>
        <w:t>31.03.2026г.                                     № 3</w:t>
      </w:r>
      <w:r w:rsidR="0095531C">
        <w:rPr>
          <w:rFonts w:ascii="Times New Roman" w:hAnsi="Times New Roman"/>
          <w:sz w:val="28"/>
          <w:szCs w:val="28"/>
          <w:lang w:val="ru-RU" w:eastAsia="ru-RU"/>
        </w:rPr>
        <w:t>5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сл.Петровка</w:t>
      </w:r>
    </w:p>
    <w:p w:rsidR="004B79DC" w:rsidRDefault="004B79DC">
      <w:pPr>
        <w:rPr>
          <w:lang w:val="ru-RU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9645"/>
      </w:tblGrid>
      <w:tr w:rsidR="00DC34F2" w:rsidRPr="0013479E" w:rsidTr="00401F52">
        <w:trPr>
          <w:trHeight w:val="1036"/>
        </w:trPr>
        <w:tc>
          <w:tcPr>
            <w:tcW w:w="9645" w:type="dxa"/>
          </w:tcPr>
          <w:p w:rsidR="00694679" w:rsidRPr="004B79DC" w:rsidRDefault="00EA3E59" w:rsidP="004B79DC">
            <w:pPr>
              <w:autoSpaceDE w:val="0"/>
              <w:autoSpaceDN w:val="0"/>
              <w:adjustRightInd w:val="0"/>
              <w:spacing w:after="0" w:line="240" w:lineRule="auto"/>
              <w:ind w:right="4008"/>
              <w:jc w:val="both"/>
              <w:rPr>
                <w:rFonts w:ascii="Sylfaen" w:hAnsi="Sylfaen"/>
                <w:sz w:val="28"/>
                <w:szCs w:val="28"/>
              </w:rPr>
            </w:pPr>
            <w:r w:rsidRPr="004B79DC">
              <w:rPr>
                <w:rFonts w:ascii="Times New Roman" w:hAnsi="Times New Roman"/>
                <w:sz w:val="28"/>
                <w:szCs w:val="28"/>
              </w:rPr>
              <w:t>О</w:t>
            </w:r>
            <w:r w:rsidR="00694679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 утверждении </w:t>
            </w:r>
            <w:r w:rsidR="00530B57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694679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оложения о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представлении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гражданами, претендующими на замещениедолжностей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 w:rsidR="00694679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ей</w:t>
            </w:r>
            <w:r w:rsidR="00A32192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муниципальных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A32192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,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руководител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ями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ых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 w:rsidR="0050739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="00A32192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характера,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а также сведений о доходах, об имуществе и обязательствах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имущественного характера своих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94679" w:rsidRPr="004B79DC">
              <w:rPr>
                <w:rFonts w:ascii="Times New Roman" w:hAnsi="Times New Roman"/>
                <w:sz w:val="28"/>
                <w:szCs w:val="28"/>
              </w:rPr>
              <w:t>супруги (супруга) и несовершеннолетних детей</w:t>
            </w:r>
          </w:p>
          <w:p w:rsidR="00EA3E59" w:rsidRPr="0013479E" w:rsidRDefault="00EA3E59" w:rsidP="0013479E">
            <w:pPr>
              <w:spacing w:after="0" w:line="240" w:lineRule="auto"/>
              <w:ind w:firstLine="743"/>
              <w:jc w:val="both"/>
              <w:outlineLvl w:val="2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  <w:p w:rsidR="00DD670E" w:rsidRPr="004B79DC" w:rsidRDefault="00DB23B8" w:rsidP="004B79DC">
            <w:pPr>
              <w:spacing w:after="0" w:line="240" w:lineRule="auto"/>
              <w:ind w:firstLine="743"/>
              <w:jc w:val="both"/>
              <w:outlineLvl w:val="2"/>
              <w:rPr>
                <w:rFonts w:ascii="Sylfaen" w:hAnsi="Sylfaen"/>
                <w:sz w:val="28"/>
                <w:szCs w:val="28"/>
                <w:lang w:val="ru-RU"/>
              </w:rPr>
            </w:pPr>
            <w:r w:rsidRPr="00DB23B8">
              <w:rPr>
                <w:rFonts w:ascii="Times New Roman" w:hAnsi="Times New Roman"/>
                <w:sz w:val="28"/>
                <w:szCs w:val="28"/>
              </w:rPr>
              <w:t>В соответствии с Федеральным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A3219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законами</w:t>
            </w:r>
            <w:r w:rsidR="0050739C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25.12.2008 № 273-ФЗ «О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 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противодействии коррупции», от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03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.12.20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230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-ФЗ «О </w:t>
            </w:r>
            <w:r w:rsidR="0050739C">
              <w:rPr>
                <w:rFonts w:ascii="Times New Roman" w:hAnsi="Times New Roman"/>
                <w:sz w:val="28"/>
                <w:szCs w:val="28"/>
                <w:lang w:val="ru-RU"/>
              </w:rPr>
              <w:t>контроле за соответствием расходов лиц, замещающих государственные должности, и иных лиц их доходам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1D5291" w:rsidRPr="00DB23B8">
              <w:rPr>
                <w:rFonts w:ascii="Times New Roman" w:hAnsi="Times New Roman"/>
                <w:sz w:val="28"/>
                <w:szCs w:val="28"/>
              </w:rPr>
              <w:t>от 28.12.2025 № 505-ФЗ «О внесении изменений в отдельные законодательные акты Российской Федерации»</w:t>
            </w:r>
            <w:r w:rsidR="001D52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Pr="00DB23B8">
              <w:rPr>
                <w:rFonts w:ascii="Times New Roman" w:hAnsi="Times New Roman"/>
                <w:sz w:val="28"/>
                <w:szCs w:val="28"/>
              </w:rPr>
              <w:t>Областным законом Ростовской области от 12.05.2009 № 218-ЗС «О противодействии коррупции в Ростовской области»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руководствуясь Уставом муниципального образования «Петровское сельское поселение», </w:t>
            </w:r>
            <w:r w:rsidR="00215354" w:rsidRPr="0013479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Администрация </w:t>
            </w:r>
            <w:r w:rsidR="004B79DC">
              <w:rPr>
                <w:rFonts w:ascii="Times New Roman" w:hAnsi="Times New Roman"/>
                <w:kern w:val="36"/>
                <w:sz w:val="28"/>
                <w:szCs w:val="28"/>
                <w:lang w:val="ru-RU"/>
              </w:rPr>
              <w:t>Петровского сельского поселения</w:t>
            </w:r>
          </w:p>
        </w:tc>
      </w:tr>
      <w:tr w:rsidR="00DC34F2" w:rsidRPr="0013479E" w:rsidTr="00401F52">
        <w:tc>
          <w:tcPr>
            <w:tcW w:w="9645" w:type="dxa"/>
          </w:tcPr>
          <w:p w:rsidR="00DC34F2" w:rsidRPr="0013479E" w:rsidRDefault="00DC34F2" w:rsidP="001347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401F52">
        <w:tc>
          <w:tcPr>
            <w:tcW w:w="9645" w:type="dxa"/>
            <w:hideMark/>
          </w:tcPr>
          <w:p w:rsidR="00DC34F2" w:rsidRPr="0013479E" w:rsidRDefault="00DC34F2" w:rsidP="004B7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79E">
              <w:rPr>
                <w:rFonts w:ascii="Times New Roman" w:hAnsi="Times New Roman"/>
                <w:sz w:val="28"/>
                <w:szCs w:val="28"/>
                <w:lang w:val="ru-RU"/>
              </w:rPr>
              <w:t>постановляет</w:t>
            </w:r>
            <w:r w:rsidRPr="0013479E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DC34F2" w:rsidRPr="0013479E" w:rsidTr="00401F52">
        <w:tc>
          <w:tcPr>
            <w:tcW w:w="9645" w:type="dxa"/>
          </w:tcPr>
          <w:p w:rsidR="00DC34F2" w:rsidRPr="0013479E" w:rsidRDefault="00DC34F2" w:rsidP="001347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4F2" w:rsidRPr="0013479E" w:rsidTr="00401F52">
        <w:trPr>
          <w:trHeight w:val="706"/>
        </w:trPr>
        <w:tc>
          <w:tcPr>
            <w:tcW w:w="9645" w:type="dxa"/>
          </w:tcPr>
          <w:p w:rsidR="00EA3E59" w:rsidRPr="00D0174B" w:rsidRDefault="00EA3E59" w:rsidP="00D0174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479E">
              <w:rPr>
                <w:rFonts w:ascii="Times New Roman" w:hAnsi="Times New Roman"/>
                <w:sz w:val="28"/>
                <w:szCs w:val="28"/>
              </w:rPr>
              <w:t xml:space="preserve">1. Утвердить 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>оложени</w:t>
            </w:r>
            <w:r w:rsidR="00530B57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о представлениигражданами, претендующими на замещение должностейруководителей муниципальных учреждений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, ируководителями муниципальных учреждений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1D5291" w:rsidRPr="001D5291">
              <w:rPr>
                <w:rFonts w:ascii="Times New Roman" w:hAnsi="Times New Roman"/>
                <w:sz w:val="28"/>
                <w:szCs w:val="28"/>
              </w:rPr>
              <w:t xml:space="preserve"> сведений о доходах, об имуществе и обязательствах имущественного характера, а также сведений о доходах, об имуществе и </w:t>
            </w:r>
            <w:r w:rsidR="001D5291" w:rsidRPr="00D0174B">
              <w:rPr>
                <w:rFonts w:ascii="Times New Roman" w:hAnsi="Times New Roman"/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согласно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2E5715" w:rsidRPr="00D0174B">
              <w:rPr>
                <w:rFonts w:ascii="Times New Roman" w:hAnsi="Times New Roman"/>
                <w:sz w:val="28"/>
                <w:szCs w:val="28"/>
              </w:rPr>
              <w:t>приложени</w:t>
            </w:r>
            <w:r w:rsidR="002E5715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2E5715" w:rsidRPr="00D017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65A2" w:rsidRPr="00D0174B">
              <w:rPr>
                <w:rFonts w:ascii="Times New Roman" w:hAnsi="Times New Roman"/>
                <w:sz w:val="28"/>
                <w:szCs w:val="28"/>
                <w:lang w:val="ru-RU"/>
              </w:rPr>
              <w:t>к настоящему постановлению</w:t>
            </w:r>
            <w:r w:rsidRPr="00D017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15354" w:rsidRPr="00D0174B" w:rsidRDefault="00DB23B8" w:rsidP="00D0174B">
            <w:pPr>
              <w:spacing w:after="0" w:line="240" w:lineRule="auto"/>
              <w:ind w:firstLine="743"/>
              <w:jc w:val="both"/>
              <w:rPr>
                <w:rFonts w:ascii="Sylfaen" w:hAnsi="Sylfaen"/>
                <w:sz w:val="28"/>
                <w:szCs w:val="28"/>
              </w:rPr>
            </w:pPr>
            <w:r w:rsidRPr="00D0174B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215354" w:rsidRPr="00D0174B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="00D0174B" w:rsidRPr="00D0174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="00215354" w:rsidRPr="00D0174B">
              <w:rPr>
                <w:rFonts w:ascii="Times New Roman" w:hAnsi="Times New Roman"/>
                <w:sz w:val="28"/>
                <w:szCs w:val="28"/>
              </w:rPr>
              <w:t>остановление Админи</w:t>
            </w:r>
            <w:r w:rsidR="00D33C29" w:rsidRPr="00D0174B">
              <w:rPr>
                <w:rFonts w:ascii="Times New Roman" w:hAnsi="Times New Roman"/>
                <w:sz w:val="28"/>
                <w:szCs w:val="28"/>
              </w:rPr>
              <w:t xml:space="preserve">страции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D33C29" w:rsidRPr="00D017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3E59" w:rsidRPr="00D0174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>11.02.2019</w:t>
            </w:r>
            <w:r w:rsidRPr="00D0174B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 </w:t>
            </w:r>
            <w:r w:rsidR="005B54E9" w:rsidRPr="00D0174B">
              <w:rPr>
                <w:rFonts w:ascii="Times New Roman" w:hAnsi="Times New Roman"/>
                <w:sz w:val="28"/>
                <w:szCs w:val="28"/>
              </w:rPr>
              <w:t>«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 представлении </w:t>
            </w:r>
            <w:r w:rsidR="004B79DC" w:rsidRPr="004B79D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лицом, поступающим на должность руководителя муниципального учреждения, руководителем муниципального учреждения сведений о доходах, об имуществе и обязательствах имущественного характера</w:t>
            </w:r>
            <w:r w:rsidR="005B54E9" w:rsidRPr="00D0174B">
              <w:rPr>
                <w:rFonts w:ascii="Times New Roman" w:hAnsi="Times New Roman"/>
                <w:sz w:val="28"/>
                <w:szCs w:val="28"/>
              </w:rPr>
              <w:t>»</w:t>
            </w:r>
            <w:r w:rsidR="00D0174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54E9" w:rsidRPr="005B54E9" w:rsidRDefault="00D0174B" w:rsidP="005B54E9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FD1D07" w:rsidRPr="005B54E9">
              <w:rPr>
                <w:rFonts w:ascii="Times New Roman" w:hAnsi="Times New Roman"/>
                <w:sz w:val="28"/>
                <w:szCs w:val="28"/>
              </w:rPr>
              <w:t>.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B79DC" w:rsidRPr="005B54E9">
              <w:rPr>
                <w:rFonts w:ascii="Times New Roman" w:hAnsi="Times New Roman"/>
                <w:sz w:val="28"/>
                <w:szCs w:val="28"/>
              </w:rPr>
              <w:t xml:space="preserve">Настоящее постановление подлежит размещению на официальном сайте Администрации </w:t>
            </w:r>
            <w:r w:rsidR="004B79DC">
              <w:rPr>
                <w:rFonts w:ascii="Times New Roman" w:hAnsi="Times New Roman"/>
                <w:sz w:val="28"/>
                <w:szCs w:val="28"/>
                <w:lang w:val="ru-RU"/>
              </w:rPr>
              <w:t>Петровского сельского поселения</w:t>
            </w:r>
            <w:r w:rsidR="004B79DC" w:rsidRPr="005B54E9">
              <w:rPr>
                <w:rFonts w:ascii="Times New Roman" w:hAnsi="Times New Roman"/>
                <w:sz w:val="28"/>
                <w:szCs w:val="28"/>
              </w:rPr>
              <w:t xml:space="preserve"> в сети «Интернет» и вступает в силу с момента опубликования</w:t>
            </w:r>
            <w:r w:rsidRPr="005B54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D670E" w:rsidRPr="0013479E" w:rsidRDefault="00D0174B" w:rsidP="005B54E9">
            <w:pPr>
              <w:pStyle w:val="ConsPlusNormal"/>
              <w:ind w:firstLine="743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DD670E" w:rsidRPr="005B54E9">
              <w:rPr>
                <w:szCs w:val="28"/>
              </w:rPr>
              <w:t xml:space="preserve">. Контроль за исполнением настоящего постановления </w:t>
            </w:r>
            <w:r w:rsidR="004B79DC">
              <w:rPr>
                <w:szCs w:val="28"/>
              </w:rPr>
              <w:t>оставляю за собой.</w:t>
            </w:r>
          </w:p>
          <w:p w:rsidR="00DC34F2" w:rsidRPr="0013479E" w:rsidRDefault="00DC34F2" w:rsidP="005B54E9">
            <w:pPr>
              <w:pStyle w:val="ConsPlusNormal"/>
              <w:ind w:firstLine="743"/>
              <w:jc w:val="both"/>
              <w:rPr>
                <w:szCs w:val="28"/>
              </w:rPr>
            </w:pPr>
          </w:p>
          <w:p w:rsidR="00DC34F2" w:rsidRPr="0013479E" w:rsidRDefault="004B79DC" w:rsidP="004B79D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Глава Петровского сельского поселения                               А.П. Кравченко</w:t>
            </w:r>
          </w:p>
          <w:p w:rsidR="00DC34F2" w:rsidRPr="0013479E" w:rsidRDefault="00DC34F2" w:rsidP="0013479E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C34F2" w:rsidRPr="0013479E" w:rsidTr="00401F52">
        <w:trPr>
          <w:trHeight w:val="706"/>
        </w:trPr>
        <w:tc>
          <w:tcPr>
            <w:tcW w:w="9645" w:type="dxa"/>
            <w:hideMark/>
          </w:tcPr>
          <w:tbl>
            <w:tblPr>
              <w:tblW w:w="10185" w:type="dxa"/>
              <w:tblLayout w:type="fixed"/>
              <w:tblLook w:val="04A0"/>
            </w:tblPr>
            <w:tblGrid>
              <w:gridCol w:w="3661"/>
              <w:gridCol w:w="3322"/>
              <w:gridCol w:w="3202"/>
            </w:tblGrid>
            <w:tr w:rsidR="00DC34F2" w:rsidRPr="0013479E">
              <w:trPr>
                <w:trHeight w:val="706"/>
              </w:trPr>
              <w:tc>
                <w:tcPr>
                  <w:tcW w:w="3660" w:type="dxa"/>
                  <w:hideMark/>
                </w:tcPr>
                <w:p w:rsidR="00DC34F2" w:rsidRPr="0013479E" w:rsidRDefault="00DC34F2" w:rsidP="0013479E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320" w:type="dxa"/>
                </w:tcPr>
                <w:p w:rsidR="00DC34F2" w:rsidRPr="0013479E" w:rsidRDefault="00DC34F2" w:rsidP="0013479E">
                  <w:pPr>
                    <w:tabs>
                      <w:tab w:val="left" w:pos="611"/>
                      <w:tab w:val="center" w:pos="1605"/>
                    </w:tabs>
                    <w:spacing w:after="0" w:line="240" w:lineRule="auto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00" w:type="dxa"/>
                </w:tcPr>
                <w:p w:rsidR="00DC34F2" w:rsidRPr="0013479E" w:rsidRDefault="00DC34F2" w:rsidP="0013479E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C34F2" w:rsidRPr="0013479E" w:rsidRDefault="00DC34F2" w:rsidP="001347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B79DC" w:rsidRDefault="004B79DC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47C9" w:rsidRPr="0013479E" w:rsidRDefault="004B79DC" w:rsidP="0013479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:rsidR="00EA3E59" w:rsidRPr="0013479E" w:rsidRDefault="00EA3E59" w:rsidP="004B79D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Times New Roman" w:hAnsi="Times New Roman"/>
          <w:sz w:val="28"/>
          <w:szCs w:val="28"/>
        </w:rPr>
      </w:pPr>
      <w:r w:rsidRPr="0013479E">
        <w:rPr>
          <w:rFonts w:ascii="Times New Roman" w:hAnsi="Times New Roman"/>
          <w:sz w:val="28"/>
          <w:szCs w:val="28"/>
        </w:rPr>
        <w:t>Приложение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13479E">
        <w:rPr>
          <w:rFonts w:ascii="Times New Roman" w:hAnsi="Times New Roman"/>
          <w:sz w:val="28"/>
          <w:szCs w:val="28"/>
        </w:rPr>
        <w:t>к постановлению</w:t>
      </w:r>
    </w:p>
    <w:p w:rsidR="00EA3E59" w:rsidRPr="004B79DC" w:rsidRDefault="00EA3E59" w:rsidP="004B79D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t>Администрации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Петровского</w:t>
      </w:r>
    </w:p>
    <w:p w:rsidR="00EA3E59" w:rsidRPr="004B79DC" w:rsidRDefault="004B79DC" w:rsidP="004B79DC">
      <w:pPr>
        <w:widowControl w:val="0"/>
        <w:autoSpaceDE w:val="0"/>
        <w:autoSpaceDN w:val="0"/>
        <w:adjustRightInd w:val="0"/>
        <w:spacing w:after="0" w:line="240" w:lineRule="auto"/>
        <w:ind w:firstLine="4678"/>
        <w:jc w:val="center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сельского поселения</w:t>
      </w:r>
    </w:p>
    <w:p w:rsidR="00EA3E59" w:rsidRPr="0013479E" w:rsidRDefault="00A067E1" w:rsidP="004B79DC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rFonts w:ascii="Times New Roman" w:hAnsi="Times New Roman"/>
          <w:sz w:val="28"/>
          <w:szCs w:val="28"/>
          <w:lang w:val="ru-RU"/>
        </w:rPr>
      </w:pPr>
      <w:r w:rsidRPr="0013479E">
        <w:rPr>
          <w:rFonts w:ascii="Times New Roman" w:hAnsi="Times New Roman"/>
          <w:sz w:val="28"/>
          <w:szCs w:val="28"/>
        </w:rPr>
        <w:t xml:space="preserve">от </w:t>
      </w:r>
      <w:r w:rsidR="004B79DC">
        <w:rPr>
          <w:rFonts w:ascii="Times New Roman" w:hAnsi="Times New Roman"/>
          <w:sz w:val="28"/>
          <w:szCs w:val="28"/>
          <w:lang w:val="ru-RU"/>
        </w:rPr>
        <w:t>31.03.2026 № 34</w:t>
      </w:r>
    </w:p>
    <w:p w:rsidR="0013479E" w:rsidRPr="0013479E" w:rsidRDefault="0013479E" w:rsidP="0013479E">
      <w:pPr>
        <w:autoSpaceDE w:val="0"/>
        <w:autoSpaceDN w:val="0"/>
        <w:adjustRightInd w:val="0"/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6F56E3" w:rsidRDefault="006F56E3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47C9" w:rsidRDefault="008847C9" w:rsidP="006F56E3">
      <w:pPr>
        <w:spacing w:after="0" w:line="240" w:lineRule="auto"/>
        <w:jc w:val="center"/>
        <w:rPr>
          <w:rFonts w:ascii="Sylfaen" w:hAnsi="Sylfae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ПОЛОЖЕНИЕ</w:t>
      </w:r>
    </w:p>
    <w:p w:rsidR="0013479E" w:rsidRPr="0013479E" w:rsidRDefault="00530B57" w:rsidP="006F56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D5291">
        <w:rPr>
          <w:rFonts w:ascii="Times New Roman" w:hAnsi="Times New Roman"/>
          <w:sz w:val="28"/>
          <w:szCs w:val="28"/>
        </w:rPr>
        <w:t>о представлении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Pr="001D5291">
        <w:rPr>
          <w:rFonts w:ascii="Times New Roman" w:hAnsi="Times New Roman"/>
          <w:sz w:val="28"/>
          <w:szCs w:val="28"/>
        </w:rPr>
        <w:t>, и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 xml:space="preserve">руководителями муниципальных учреждений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="004B79DC" w:rsidRPr="001D5291">
        <w:rPr>
          <w:rFonts w:ascii="Times New Roman" w:hAnsi="Times New Roman"/>
          <w:sz w:val="28"/>
          <w:szCs w:val="28"/>
        </w:rPr>
        <w:t xml:space="preserve"> </w:t>
      </w:r>
      <w:r w:rsidRPr="001D5291">
        <w:rPr>
          <w:rFonts w:ascii="Times New Roman" w:hAnsi="Times New Roman"/>
          <w:sz w:val="28"/>
          <w:szCs w:val="28"/>
        </w:rPr>
        <w:t>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</w:p>
    <w:p w:rsidR="0013479E" w:rsidRPr="0013479E" w:rsidRDefault="0013479E" w:rsidP="006F56E3">
      <w:pPr>
        <w:tabs>
          <w:tab w:val="left" w:pos="426"/>
          <w:tab w:val="left" w:pos="113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0174B" w:rsidRPr="004B79DC" w:rsidRDefault="00D0174B" w:rsidP="006F56E3">
      <w:pPr>
        <w:pStyle w:val="ad"/>
        <w:widowControl w:val="0"/>
        <w:numPr>
          <w:ilvl w:val="0"/>
          <w:numId w:val="3"/>
        </w:numPr>
        <w:tabs>
          <w:tab w:val="left" w:pos="1009"/>
        </w:tabs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8"/>
          <w:szCs w:val="28"/>
        </w:rPr>
      </w:pPr>
      <w:r w:rsidRPr="008847C9">
        <w:rPr>
          <w:rStyle w:val="11"/>
          <w:rFonts w:ascii="Times New Roman" w:hAnsi="Times New Roman"/>
          <w:sz w:val="28"/>
          <w:szCs w:val="28"/>
        </w:rPr>
        <w:t>Настоящее Положение определяет порядок</w:t>
      </w:r>
      <w:r w:rsidR="004B79DC">
        <w:rPr>
          <w:rStyle w:val="11"/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>представлени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я </w:t>
      </w:r>
      <w:r w:rsidR="008847C9" w:rsidRPr="001D5291">
        <w:rPr>
          <w:rFonts w:ascii="Times New Roman" w:hAnsi="Times New Roman"/>
          <w:sz w:val="28"/>
          <w:szCs w:val="28"/>
        </w:rPr>
        <w:t>гражданами, претендующими на замещение должностей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руководителей муниципальных учреждений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="008847C9">
        <w:rPr>
          <w:rFonts w:ascii="Times New Roman" w:hAnsi="Times New Roman"/>
          <w:sz w:val="28"/>
          <w:szCs w:val="28"/>
          <w:lang w:val="ru-RU"/>
        </w:rPr>
        <w:t xml:space="preserve"> (далее - гражданин)</w:t>
      </w:r>
      <w:r w:rsidR="008847C9" w:rsidRPr="001D5291">
        <w:rPr>
          <w:rFonts w:ascii="Times New Roman" w:hAnsi="Times New Roman"/>
          <w:sz w:val="28"/>
          <w:szCs w:val="28"/>
        </w:rPr>
        <w:t>, и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847C9" w:rsidRPr="001D5291">
        <w:rPr>
          <w:rFonts w:ascii="Times New Roman" w:hAnsi="Times New Roman"/>
          <w:sz w:val="28"/>
          <w:szCs w:val="28"/>
        </w:rPr>
        <w:t xml:space="preserve">руководителями муниципальных учреждений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="008847C9" w:rsidRPr="001D5291">
        <w:rPr>
          <w:rFonts w:ascii="Times New Roman" w:hAnsi="Times New Roman"/>
          <w:sz w:val="28"/>
          <w:szCs w:val="28"/>
        </w:rPr>
        <w:t xml:space="preserve">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</w:t>
      </w:r>
      <w:r w:rsidRPr="001A4735">
        <w:rPr>
          <w:rStyle w:val="11"/>
          <w:rFonts w:ascii="Times New Roman" w:hAnsi="Times New Roman"/>
          <w:sz w:val="28"/>
          <w:szCs w:val="28"/>
        </w:rPr>
        <w:t>(далее - сведения о доходах, об имуществе и обязательствах имущественного характера</w:t>
      </w:r>
      <w:r w:rsidRPr="004B79DC">
        <w:rPr>
          <w:rStyle w:val="11"/>
          <w:rFonts w:ascii="Times New Roman" w:hAnsi="Times New Roman"/>
          <w:sz w:val="28"/>
          <w:szCs w:val="28"/>
        </w:rPr>
        <w:t>).</w:t>
      </w:r>
    </w:p>
    <w:p w:rsidR="00D0174B" w:rsidRPr="001A4735" w:rsidRDefault="004B79DC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0174B" w:rsidRPr="001A4735">
        <w:rPr>
          <w:rFonts w:ascii="Times New Roman" w:hAnsi="Times New Roman"/>
          <w:sz w:val="28"/>
          <w:szCs w:val="28"/>
        </w:rPr>
        <w:t>Сведения о доходах, об имуществе и обязательствах имущественного характера представляются по утвержденной Президентом Российской Федерации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системе в области государственной службы в информационно-телекоммуникационной сети «Интернет»: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2.1. Гражданами, претендующими на замещение должностей руководителей муниципальных учреждений.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2.2. Руководителями муниципальных учреждений – ежегодно, не позднее 30 апреля года, следующего за отчетным.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3. Гражданин, претендующий на замещение должности руководителя муниципального учреждения, представляет: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3.1. 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назначения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</w:t>
      </w:r>
      <w:r w:rsidRPr="001A4735">
        <w:rPr>
          <w:rFonts w:ascii="Times New Roman" w:hAnsi="Times New Roman"/>
          <w:sz w:val="28"/>
          <w:szCs w:val="28"/>
        </w:rPr>
        <w:lastRenderedPageBreak/>
        <w:t>характера по состоянию на 1 число месяца, предшествующего месяцу подачи документов в качестве претендента на должность руководителя муниципального учреждения (на отчетную дату)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3.2. Сведения о доходах супруги (супруга) и несовершеннолетних детей, полученных от всех источников (включая заработную плату, пенсии, пособия и иные выплаты) за календарный год, предшествующий году подачи гражданином документов в качестве претендента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1 число месяца, предшествующего месяцу подачи гражданином документов для назначения на должность руководителя муниципального учреждения (на отчетную дату).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bCs/>
          <w:sz w:val="28"/>
          <w:szCs w:val="28"/>
        </w:rPr>
        <w:t xml:space="preserve">4. Руководитель муниципального учреждения обязан представлять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</w:t>
      </w:r>
      <w:r w:rsidRPr="001A4735">
        <w:rPr>
          <w:rFonts w:ascii="Times New Roman" w:hAnsi="Times New Roman"/>
          <w:sz w:val="28"/>
          <w:szCs w:val="28"/>
        </w:rPr>
        <w:t>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</w:p>
    <w:p w:rsidR="00D0174B" w:rsidRPr="001A4735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>Сведения о расходах представляются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1A4735" w:rsidRPr="001A4735" w:rsidRDefault="001A4735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A4735">
        <w:rPr>
          <w:rFonts w:ascii="Times New Roman" w:hAnsi="Times New Roman"/>
          <w:sz w:val="28"/>
          <w:szCs w:val="28"/>
        </w:rPr>
        <w:t xml:space="preserve">5. Сведения о доходах, об имуществе и обязательствах имущественного характера представляются в кадровые службы либо работникам, ответственным за кадровую работу в Администрации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Pr="001A4735">
        <w:rPr>
          <w:rFonts w:ascii="Times New Roman" w:hAnsi="Times New Roman"/>
          <w:sz w:val="28"/>
          <w:szCs w:val="28"/>
        </w:rPr>
        <w:t>.</w:t>
      </w:r>
    </w:p>
    <w:p w:rsidR="00D0174B" w:rsidRPr="006F56E3" w:rsidRDefault="00D0174B" w:rsidP="006F56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6. В случае если гражданин, руководитель муниципального учреждения обнаружили, что в представленных ими сведениях о доходах, об имуществе и 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Гражданин вправе представить уточненные сведения о доходах, об имуществе и обязательствах имущественного характера в течение одного месяца со дня представления сведений о доходах, об имуществе и обязательствах имущественного характера в соответствии с подпунктом 2.1 пункта 2 настоящего 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Руководитель муниципального учреждения вправе представить уточненные сведения о доходах, об имуществе и обязательствах </w:t>
      </w:r>
      <w:r w:rsidRPr="006F56E3">
        <w:rPr>
          <w:rFonts w:ascii="Times New Roman" w:hAnsi="Times New Roman"/>
          <w:sz w:val="28"/>
          <w:szCs w:val="28"/>
        </w:rPr>
        <w:lastRenderedPageBreak/>
        <w:t>имущественного характера в течение одного месяца после окончания срока, указанного в подпункте 2.2 пункта 2 настоящего Положения.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7. </w:t>
      </w:r>
      <w:r w:rsidR="006F56E3" w:rsidRPr="006F56E3">
        <w:rPr>
          <w:rFonts w:ascii="Times New Roman" w:hAnsi="Times New Roman"/>
          <w:sz w:val="28"/>
          <w:szCs w:val="28"/>
        </w:rPr>
        <w:t xml:space="preserve">В случае непредставления по объективным причинам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данный факт подлежит рассмотрению </w:t>
      </w:r>
      <w:r w:rsidR="006F56E3" w:rsidRPr="006F56E3">
        <w:rPr>
          <w:rFonts w:ascii="Times New Roman" w:hAnsi="Times New Roman"/>
          <w:sz w:val="28"/>
          <w:szCs w:val="28"/>
          <w:lang w:val="ru-RU"/>
        </w:rPr>
        <w:t>к</w:t>
      </w:r>
      <w:r w:rsidR="006F56E3" w:rsidRPr="006F56E3">
        <w:rPr>
          <w:rFonts w:ascii="Times New Roman" w:hAnsi="Times New Roman"/>
          <w:sz w:val="28"/>
          <w:szCs w:val="28"/>
        </w:rPr>
        <w:t>омиссией по соблюдению требований к служебному поведению муниципальных служащих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56E3" w:rsidRPr="006F56E3">
        <w:rPr>
          <w:rFonts w:ascii="Times New Roman" w:hAnsi="Times New Roman"/>
          <w:sz w:val="28"/>
          <w:szCs w:val="28"/>
        </w:rPr>
        <w:t xml:space="preserve">и урегулированию конфликта интересов Администрации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Pr="006F56E3">
        <w:rPr>
          <w:rFonts w:ascii="Times New Roman" w:hAnsi="Times New Roman"/>
          <w:sz w:val="28"/>
          <w:szCs w:val="28"/>
        </w:rPr>
        <w:t>.</w:t>
      </w:r>
    </w:p>
    <w:p w:rsidR="00D0174B" w:rsidRPr="006F56E3" w:rsidRDefault="00D0174B" w:rsidP="004B79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 xml:space="preserve">8. Проверка достоверности и полноты сведений о доходах, об имуществе и обязательствах имущественного характера, представленных в соответствии с настоящим Положением гражданином, руководителем муниципального учреждения, осуществляется в порядке, установленном постановлением Администрации </w:t>
      </w:r>
      <w:r w:rsidR="004B79DC">
        <w:rPr>
          <w:rFonts w:ascii="Times New Roman" w:hAnsi="Times New Roman"/>
          <w:sz w:val="28"/>
          <w:szCs w:val="28"/>
          <w:lang w:val="ru-RU"/>
        </w:rPr>
        <w:t>Петровского сельского поселения</w:t>
      </w:r>
      <w:r w:rsidR="004B79DC" w:rsidRPr="006F56E3">
        <w:rPr>
          <w:rFonts w:ascii="Times New Roman" w:hAnsi="Times New Roman"/>
          <w:sz w:val="28"/>
          <w:szCs w:val="28"/>
        </w:rPr>
        <w:t xml:space="preserve"> </w:t>
      </w:r>
      <w:r w:rsidR="004B79DC">
        <w:rPr>
          <w:rFonts w:ascii="Times New Roman" w:hAnsi="Times New Roman"/>
          <w:sz w:val="28"/>
          <w:szCs w:val="28"/>
          <w:lang w:val="ru-RU"/>
        </w:rPr>
        <w:t>23.05.2013 № 58 «</w:t>
      </w:r>
      <w:r w:rsidR="004B79DC" w:rsidRPr="004B79DC">
        <w:rPr>
          <w:rFonts w:ascii="Times New Roman" w:hAnsi="Times New Roman"/>
          <w:sz w:val="28"/>
          <w:szCs w:val="28"/>
          <w:lang w:val="ru-RU"/>
        </w:rPr>
        <w:t>О проверке достоверности и полноты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9DC" w:rsidRPr="004B79DC">
        <w:rPr>
          <w:rFonts w:ascii="Times New Roman" w:hAnsi="Times New Roman"/>
          <w:sz w:val="28"/>
          <w:szCs w:val="28"/>
          <w:lang w:val="ru-RU"/>
        </w:rPr>
        <w:t>сведений, представляемых лицами,</w:t>
      </w:r>
      <w:r w:rsidR="004B79D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79DC" w:rsidRPr="004B79DC">
        <w:rPr>
          <w:rFonts w:ascii="Times New Roman" w:hAnsi="Times New Roman"/>
          <w:sz w:val="28"/>
          <w:szCs w:val="28"/>
          <w:lang w:val="ru-RU"/>
        </w:rPr>
        <w:t>поступающими на работу на должность руководителя муниципального учреждения, и руководителями муниципальных учреждений</w:t>
      </w:r>
      <w:r w:rsidRPr="006F56E3">
        <w:rPr>
          <w:rFonts w:ascii="Times New Roman" w:hAnsi="Times New Roman"/>
          <w:sz w:val="28"/>
          <w:szCs w:val="28"/>
        </w:rPr>
        <w:t>».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9. Сведения о доходах, об имуществе и обязательствах имущественного характера, представляемые гражданином, руководителем муниципального учреждения в соответствии с настоящим Положением, относятся к информации ограниченного доступа, если федеральным законом они не отнесены к сведениям, составляющим государственную тайну.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10. </w:t>
      </w:r>
      <w:r w:rsidR="006F56E3" w:rsidRPr="006F56E3">
        <w:rPr>
          <w:rFonts w:ascii="Times New Roman" w:hAnsi="Times New Roman"/>
          <w:sz w:val="28"/>
          <w:szCs w:val="28"/>
        </w:rPr>
        <w:t xml:space="preserve">Лица, в должностные обязанности которых входит </w:t>
      </w:r>
      <w:r w:rsidRPr="006F56E3">
        <w:rPr>
          <w:rFonts w:ascii="Times New Roman" w:hAnsi="Times New Roman"/>
          <w:sz w:val="28"/>
          <w:szCs w:val="28"/>
        </w:rPr>
        <w:t>работа со сведениями о доходах, об имуществе и обязательствах имущественного характера, виновные в их разглашении или неправомерном использовании, несут ответственность в соответствии с законодательством Российской Федерации.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11. Сведения о доходах, об имуществе и обязательствах имущественного характера, представленные в соответствии с настоящим Положением гражданином, руководителем муниципального учреждения, и информация о результатах проверки их достоверности и полноты приобщаются к личному делу руководителя муниципального учреждения.</w:t>
      </w:r>
    </w:p>
    <w:p w:rsidR="00D0174B" w:rsidRPr="006F56E3" w:rsidRDefault="00D0174B" w:rsidP="006F56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В случае, если гражданин, представивший справки о своих доходах, об имуществе и обязательствах имущественного характера, а также справки о доходах, об имуществе и обязательствах имущественного характера своих супруги (супруга) и несовершеннолетних детей, не был назначен на должность руководителя муниципального учреждения, такие справки возвращаются гражданину по его письменному заявлению вместе с другими документами.</w:t>
      </w:r>
    </w:p>
    <w:p w:rsidR="00D0174B" w:rsidRPr="006F56E3" w:rsidRDefault="00D0174B" w:rsidP="006F56E3">
      <w:pPr>
        <w:pStyle w:val="ad"/>
        <w:tabs>
          <w:tab w:val="left" w:pos="1004"/>
        </w:tabs>
        <w:ind w:firstLine="709"/>
        <w:rPr>
          <w:rFonts w:ascii="Times New Roman" w:hAnsi="Times New Roman"/>
          <w:sz w:val="28"/>
          <w:szCs w:val="28"/>
        </w:rPr>
      </w:pPr>
      <w:r w:rsidRPr="006F56E3">
        <w:rPr>
          <w:rFonts w:ascii="Times New Roman" w:hAnsi="Times New Roman"/>
          <w:sz w:val="28"/>
          <w:szCs w:val="28"/>
        </w:rPr>
        <w:t>1</w:t>
      </w:r>
      <w:r w:rsidRPr="006F56E3">
        <w:rPr>
          <w:rFonts w:ascii="Times New Roman" w:hAnsi="Times New Roman"/>
          <w:sz w:val="28"/>
          <w:szCs w:val="28"/>
          <w:lang w:val="ru-RU"/>
        </w:rPr>
        <w:t>2</w:t>
      </w:r>
      <w:r w:rsidRPr="006F56E3">
        <w:rPr>
          <w:rFonts w:ascii="Times New Roman" w:hAnsi="Times New Roman"/>
          <w:sz w:val="28"/>
          <w:szCs w:val="28"/>
        </w:rPr>
        <w:t xml:space="preserve">. В случае непредставления или представления неполных или недостоверных сведений о доходах,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доходах, об имуществе и обязательствах имущественного характера, если представление таких сведений обязательно, гражданин или руководитель муниципального </w:t>
      </w:r>
      <w:r w:rsidRPr="006F56E3">
        <w:rPr>
          <w:rFonts w:ascii="Times New Roman" w:hAnsi="Times New Roman"/>
          <w:sz w:val="28"/>
          <w:szCs w:val="28"/>
        </w:rPr>
        <w:lastRenderedPageBreak/>
        <w:t>учреждения несут ответственность в соответствии с законодательством Российской Федерации.</w:t>
      </w:r>
    </w:p>
    <w:sectPr w:rsidR="00D0174B" w:rsidRPr="006F56E3" w:rsidSect="00DE4BD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E8D" w:rsidRDefault="00206E8D" w:rsidP="002A4F0B">
      <w:pPr>
        <w:spacing w:after="0" w:line="240" w:lineRule="auto"/>
      </w:pPr>
      <w:r>
        <w:separator/>
      </w:r>
    </w:p>
  </w:endnote>
  <w:endnote w:type="continuationSeparator" w:id="1">
    <w:p w:rsidR="00206E8D" w:rsidRDefault="00206E8D" w:rsidP="002A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E8D" w:rsidRDefault="00206E8D" w:rsidP="002A4F0B">
      <w:pPr>
        <w:spacing w:after="0" w:line="240" w:lineRule="auto"/>
      </w:pPr>
      <w:r>
        <w:separator/>
      </w:r>
    </w:p>
  </w:footnote>
  <w:footnote w:type="continuationSeparator" w:id="1">
    <w:p w:rsidR="00206E8D" w:rsidRDefault="00206E8D" w:rsidP="002A4F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3835151E"/>
    <w:multiLevelType w:val="hybridMultilevel"/>
    <w:tmpl w:val="B49074A8"/>
    <w:lvl w:ilvl="0" w:tplc="7A4AE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570046"/>
    <w:multiLevelType w:val="hybridMultilevel"/>
    <w:tmpl w:val="5B38E3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14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5F7"/>
    <w:rsid w:val="000136B1"/>
    <w:rsid w:val="000171E5"/>
    <w:rsid w:val="000300CB"/>
    <w:rsid w:val="000328E6"/>
    <w:rsid w:val="00046075"/>
    <w:rsid w:val="00046C57"/>
    <w:rsid w:val="00053C8F"/>
    <w:rsid w:val="0005527C"/>
    <w:rsid w:val="00093500"/>
    <w:rsid w:val="000B28CD"/>
    <w:rsid w:val="000B616C"/>
    <w:rsid w:val="000C558D"/>
    <w:rsid w:val="000E0750"/>
    <w:rsid w:val="000E5AF6"/>
    <w:rsid w:val="000E6B66"/>
    <w:rsid w:val="000F13D1"/>
    <w:rsid w:val="00110D37"/>
    <w:rsid w:val="001142D6"/>
    <w:rsid w:val="00126068"/>
    <w:rsid w:val="00130674"/>
    <w:rsid w:val="0013479E"/>
    <w:rsid w:val="00160BEA"/>
    <w:rsid w:val="00161010"/>
    <w:rsid w:val="00193731"/>
    <w:rsid w:val="001A4735"/>
    <w:rsid w:val="001A520F"/>
    <w:rsid w:val="001B5FE0"/>
    <w:rsid w:val="001C21C2"/>
    <w:rsid w:val="001D49E3"/>
    <w:rsid w:val="001D4EB8"/>
    <w:rsid w:val="001D5291"/>
    <w:rsid w:val="001E4F48"/>
    <w:rsid w:val="00206E8D"/>
    <w:rsid w:val="00210F5C"/>
    <w:rsid w:val="002123BA"/>
    <w:rsid w:val="00215354"/>
    <w:rsid w:val="002153C1"/>
    <w:rsid w:val="00216D01"/>
    <w:rsid w:val="00224233"/>
    <w:rsid w:val="002357C5"/>
    <w:rsid w:val="002462B4"/>
    <w:rsid w:val="002747F4"/>
    <w:rsid w:val="00290967"/>
    <w:rsid w:val="00291509"/>
    <w:rsid w:val="00291B53"/>
    <w:rsid w:val="002A4F0B"/>
    <w:rsid w:val="002C099A"/>
    <w:rsid w:val="002D15EC"/>
    <w:rsid w:val="002E5715"/>
    <w:rsid w:val="003015BE"/>
    <w:rsid w:val="00303F23"/>
    <w:rsid w:val="00306264"/>
    <w:rsid w:val="00312FD3"/>
    <w:rsid w:val="00315C87"/>
    <w:rsid w:val="00372BAC"/>
    <w:rsid w:val="003B1105"/>
    <w:rsid w:val="003B3D77"/>
    <w:rsid w:val="003B5B7E"/>
    <w:rsid w:val="003D6DCA"/>
    <w:rsid w:val="003F627E"/>
    <w:rsid w:val="00401F52"/>
    <w:rsid w:val="0040230A"/>
    <w:rsid w:val="00426607"/>
    <w:rsid w:val="00440A03"/>
    <w:rsid w:val="00441E10"/>
    <w:rsid w:val="00446EC1"/>
    <w:rsid w:val="00450CD4"/>
    <w:rsid w:val="00461B0D"/>
    <w:rsid w:val="0048378C"/>
    <w:rsid w:val="00485F2C"/>
    <w:rsid w:val="0049068D"/>
    <w:rsid w:val="00493312"/>
    <w:rsid w:val="004B79DC"/>
    <w:rsid w:val="004D1767"/>
    <w:rsid w:val="004D2562"/>
    <w:rsid w:val="004E0A27"/>
    <w:rsid w:val="004F5DBC"/>
    <w:rsid w:val="005043FF"/>
    <w:rsid w:val="0050739C"/>
    <w:rsid w:val="005258F1"/>
    <w:rsid w:val="00527F55"/>
    <w:rsid w:val="00530B57"/>
    <w:rsid w:val="005412AB"/>
    <w:rsid w:val="00553863"/>
    <w:rsid w:val="005575A7"/>
    <w:rsid w:val="0057366C"/>
    <w:rsid w:val="00573DD3"/>
    <w:rsid w:val="0058627F"/>
    <w:rsid w:val="00597841"/>
    <w:rsid w:val="005A03FF"/>
    <w:rsid w:val="005B0906"/>
    <w:rsid w:val="005B1068"/>
    <w:rsid w:val="005B54E9"/>
    <w:rsid w:val="005C46F5"/>
    <w:rsid w:val="005C5963"/>
    <w:rsid w:val="005D13D4"/>
    <w:rsid w:val="005D5045"/>
    <w:rsid w:val="005D6D49"/>
    <w:rsid w:val="005E425E"/>
    <w:rsid w:val="005E432E"/>
    <w:rsid w:val="006366CC"/>
    <w:rsid w:val="006542D0"/>
    <w:rsid w:val="00666D20"/>
    <w:rsid w:val="0067306E"/>
    <w:rsid w:val="00677362"/>
    <w:rsid w:val="006823DC"/>
    <w:rsid w:val="00694679"/>
    <w:rsid w:val="006A74D8"/>
    <w:rsid w:val="006B4DC1"/>
    <w:rsid w:val="006D5602"/>
    <w:rsid w:val="006D6AD2"/>
    <w:rsid w:val="006E5F36"/>
    <w:rsid w:val="006F4D0B"/>
    <w:rsid w:val="006F56E3"/>
    <w:rsid w:val="0070725B"/>
    <w:rsid w:val="007165A2"/>
    <w:rsid w:val="0073164D"/>
    <w:rsid w:val="007432E8"/>
    <w:rsid w:val="00766EAE"/>
    <w:rsid w:val="00772924"/>
    <w:rsid w:val="0077539D"/>
    <w:rsid w:val="007803DC"/>
    <w:rsid w:val="00781F84"/>
    <w:rsid w:val="007A1F36"/>
    <w:rsid w:val="007A4AE8"/>
    <w:rsid w:val="007B5F1B"/>
    <w:rsid w:val="007C2804"/>
    <w:rsid w:val="007C4BC8"/>
    <w:rsid w:val="007E04CD"/>
    <w:rsid w:val="007E5EF4"/>
    <w:rsid w:val="007F437D"/>
    <w:rsid w:val="00817451"/>
    <w:rsid w:val="008237BE"/>
    <w:rsid w:val="00827770"/>
    <w:rsid w:val="00841318"/>
    <w:rsid w:val="00853D2F"/>
    <w:rsid w:val="0085429F"/>
    <w:rsid w:val="008847C9"/>
    <w:rsid w:val="008A3B20"/>
    <w:rsid w:val="008B00A9"/>
    <w:rsid w:val="008C22F6"/>
    <w:rsid w:val="008C3593"/>
    <w:rsid w:val="008C71D2"/>
    <w:rsid w:val="008D3B48"/>
    <w:rsid w:val="008E44A1"/>
    <w:rsid w:val="00901E70"/>
    <w:rsid w:val="00916E7B"/>
    <w:rsid w:val="0092182C"/>
    <w:rsid w:val="0093392A"/>
    <w:rsid w:val="00941E43"/>
    <w:rsid w:val="00942222"/>
    <w:rsid w:val="00944357"/>
    <w:rsid w:val="009468F0"/>
    <w:rsid w:val="00954EA9"/>
    <w:rsid w:val="0095531C"/>
    <w:rsid w:val="00961002"/>
    <w:rsid w:val="00971A47"/>
    <w:rsid w:val="0097676D"/>
    <w:rsid w:val="00981860"/>
    <w:rsid w:val="009947CE"/>
    <w:rsid w:val="00995240"/>
    <w:rsid w:val="009B1CFB"/>
    <w:rsid w:val="009D3338"/>
    <w:rsid w:val="009D7E8A"/>
    <w:rsid w:val="009E1B75"/>
    <w:rsid w:val="009F2A60"/>
    <w:rsid w:val="00A0256C"/>
    <w:rsid w:val="00A067E1"/>
    <w:rsid w:val="00A151E4"/>
    <w:rsid w:val="00A16852"/>
    <w:rsid w:val="00A213FD"/>
    <w:rsid w:val="00A32192"/>
    <w:rsid w:val="00A33154"/>
    <w:rsid w:val="00A33C7E"/>
    <w:rsid w:val="00A33DD4"/>
    <w:rsid w:val="00A377F0"/>
    <w:rsid w:val="00A509C4"/>
    <w:rsid w:val="00A52735"/>
    <w:rsid w:val="00A543DD"/>
    <w:rsid w:val="00A62FA3"/>
    <w:rsid w:val="00A6783E"/>
    <w:rsid w:val="00A70E8F"/>
    <w:rsid w:val="00A731C3"/>
    <w:rsid w:val="00A85215"/>
    <w:rsid w:val="00A91079"/>
    <w:rsid w:val="00A96D9E"/>
    <w:rsid w:val="00AA0A4E"/>
    <w:rsid w:val="00AB7C83"/>
    <w:rsid w:val="00AC2925"/>
    <w:rsid w:val="00AC4F73"/>
    <w:rsid w:val="00AF186A"/>
    <w:rsid w:val="00B01758"/>
    <w:rsid w:val="00B023AA"/>
    <w:rsid w:val="00B06C72"/>
    <w:rsid w:val="00B24238"/>
    <w:rsid w:val="00B24446"/>
    <w:rsid w:val="00B44798"/>
    <w:rsid w:val="00B44966"/>
    <w:rsid w:val="00B76741"/>
    <w:rsid w:val="00B81804"/>
    <w:rsid w:val="00B9689D"/>
    <w:rsid w:val="00B97C69"/>
    <w:rsid w:val="00BA0609"/>
    <w:rsid w:val="00BA4085"/>
    <w:rsid w:val="00BB594F"/>
    <w:rsid w:val="00BC530F"/>
    <w:rsid w:val="00BC59B8"/>
    <w:rsid w:val="00C11BAF"/>
    <w:rsid w:val="00C13FAE"/>
    <w:rsid w:val="00C242C1"/>
    <w:rsid w:val="00C30399"/>
    <w:rsid w:val="00C34FF7"/>
    <w:rsid w:val="00C552ED"/>
    <w:rsid w:val="00C615D1"/>
    <w:rsid w:val="00C654A6"/>
    <w:rsid w:val="00C83494"/>
    <w:rsid w:val="00C86207"/>
    <w:rsid w:val="00C97A9D"/>
    <w:rsid w:val="00CA6B4A"/>
    <w:rsid w:val="00CB08AE"/>
    <w:rsid w:val="00CB5655"/>
    <w:rsid w:val="00CC1C60"/>
    <w:rsid w:val="00CC49CE"/>
    <w:rsid w:val="00CE6AA4"/>
    <w:rsid w:val="00CE7830"/>
    <w:rsid w:val="00CF50B8"/>
    <w:rsid w:val="00D00A20"/>
    <w:rsid w:val="00D0174B"/>
    <w:rsid w:val="00D06A80"/>
    <w:rsid w:val="00D1363E"/>
    <w:rsid w:val="00D1487D"/>
    <w:rsid w:val="00D168B4"/>
    <w:rsid w:val="00D20E44"/>
    <w:rsid w:val="00D33C29"/>
    <w:rsid w:val="00D44AC1"/>
    <w:rsid w:val="00D610C5"/>
    <w:rsid w:val="00D64608"/>
    <w:rsid w:val="00D75845"/>
    <w:rsid w:val="00D84EE5"/>
    <w:rsid w:val="00D871B0"/>
    <w:rsid w:val="00DB1BD3"/>
    <w:rsid w:val="00DB23B8"/>
    <w:rsid w:val="00DC0DA4"/>
    <w:rsid w:val="00DC34F2"/>
    <w:rsid w:val="00DD670E"/>
    <w:rsid w:val="00DE29CB"/>
    <w:rsid w:val="00DE33EB"/>
    <w:rsid w:val="00DE4944"/>
    <w:rsid w:val="00DE4BDF"/>
    <w:rsid w:val="00DE52A1"/>
    <w:rsid w:val="00E03073"/>
    <w:rsid w:val="00E16148"/>
    <w:rsid w:val="00E16CF2"/>
    <w:rsid w:val="00E26D54"/>
    <w:rsid w:val="00E53A09"/>
    <w:rsid w:val="00E53FB0"/>
    <w:rsid w:val="00E5648E"/>
    <w:rsid w:val="00E6064B"/>
    <w:rsid w:val="00E67F5E"/>
    <w:rsid w:val="00E74DCB"/>
    <w:rsid w:val="00E7773E"/>
    <w:rsid w:val="00E92364"/>
    <w:rsid w:val="00E96DF4"/>
    <w:rsid w:val="00EA3E59"/>
    <w:rsid w:val="00EC74D7"/>
    <w:rsid w:val="00EE2ACD"/>
    <w:rsid w:val="00EF1F75"/>
    <w:rsid w:val="00F00812"/>
    <w:rsid w:val="00F009CC"/>
    <w:rsid w:val="00F14173"/>
    <w:rsid w:val="00F273D0"/>
    <w:rsid w:val="00F27D4C"/>
    <w:rsid w:val="00F31AE9"/>
    <w:rsid w:val="00F475F7"/>
    <w:rsid w:val="00F56321"/>
    <w:rsid w:val="00F647C2"/>
    <w:rsid w:val="00F81800"/>
    <w:rsid w:val="00FA7FF8"/>
    <w:rsid w:val="00FB6445"/>
    <w:rsid w:val="00FC3CBD"/>
    <w:rsid w:val="00FD1D07"/>
    <w:rsid w:val="00FD3C83"/>
    <w:rsid w:val="00FD4E22"/>
    <w:rsid w:val="00FD65D9"/>
    <w:rsid w:val="00FD687D"/>
    <w:rsid w:val="00FE6401"/>
    <w:rsid w:val="00FF1393"/>
    <w:rsid w:val="00FF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15"/>
    <w:pPr>
      <w:spacing w:after="200" w:line="276" w:lineRule="auto"/>
    </w:pPr>
    <w:rPr>
      <w:sz w:val="22"/>
      <w:szCs w:val="22"/>
      <w:lang w:val="hy-AM" w:eastAsia="en-US"/>
    </w:rPr>
  </w:style>
  <w:style w:type="paragraph" w:styleId="1">
    <w:name w:val="heading 1"/>
    <w:basedOn w:val="a"/>
    <w:next w:val="a"/>
    <w:link w:val="10"/>
    <w:qFormat/>
    <w:rsid w:val="00F475F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F475F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5F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475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475F7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character" w:customStyle="1" w:styleId="20">
    <w:name w:val="Заголовок 2 Знак"/>
    <w:link w:val="2"/>
    <w:rsid w:val="00F475F7"/>
    <w:rPr>
      <w:rFonts w:ascii="Times New Roman" w:eastAsia="Times New Roman" w:hAnsi="Times New Roman" w:cs="Times New Roman"/>
      <w:sz w:val="32"/>
      <w:szCs w:val="20"/>
      <w:lang w:val="ru-RU" w:eastAsia="ru-RU"/>
    </w:rPr>
  </w:style>
  <w:style w:type="table" w:styleId="a5">
    <w:name w:val="Table Grid"/>
    <w:basedOn w:val="a1"/>
    <w:uiPriority w:val="59"/>
    <w:rsid w:val="00F475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styleId="a6">
    <w:name w:val="header"/>
    <w:basedOn w:val="a"/>
    <w:link w:val="a7"/>
    <w:uiPriority w:val="99"/>
    <w:semiHidden/>
    <w:unhideWhenUsed/>
    <w:rsid w:val="002A4F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2A4F0B"/>
    <w:rPr>
      <w:sz w:val="22"/>
      <w:szCs w:val="22"/>
      <w:lang w:val="hy-AM" w:eastAsia="en-US"/>
    </w:rPr>
  </w:style>
  <w:style w:type="paragraph" w:styleId="a8">
    <w:name w:val="footer"/>
    <w:basedOn w:val="a"/>
    <w:link w:val="a9"/>
    <w:unhideWhenUsed/>
    <w:rsid w:val="002A4F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A4F0B"/>
    <w:rPr>
      <w:sz w:val="22"/>
      <w:szCs w:val="22"/>
      <w:lang w:val="hy-AM" w:eastAsia="en-US"/>
    </w:rPr>
  </w:style>
  <w:style w:type="paragraph" w:customStyle="1" w:styleId="ConsPlusTitle">
    <w:name w:val="ConsPlusTitle"/>
    <w:rsid w:val="002A4F0B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character" w:styleId="aa">
    <w:name w:val="Hyperlink"/>
    <w:uiPriority w:val="99"/>
    <w:semiHidden/>
    <w:unhideWhenUsed/>
    <w:rsid w:val="00E26D54"/>
    <w:rPr>
      <w:color w:val="0000FF"/>
      <w:u w:val="single"/>
    </w:rPr>
  </w:style>
  <w:style w:type="character" w:customStyle="1" w:styleId="ab">
    <w:name w:val="Основной текст_"/>
    <w:link w:val="19"/>
    <w:rsid w:val="00E74DC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9">
    <w:name w:val="Основной текст19"/>
    <w:basedOn w:val="a"/>
    <w:link w:val="ab"/>
    <w:rsid w:val="00E74DCB"/>
    <w:pPr>
      <w:shd w:val="clear" w:color="auto" w:fill="FFFFFF"/>
      <w:spacing w:before="180" w:after="0" w:line="221" w:lineRule="exact"/>
      <w:jc w:val="center"/>
    </w:pPr>
    <w:rPr>
      <w:rFonts w:ascii="Arial" w:eastAsia="Arial" w:hAnsi="Arial" w:cs="Arial"/>
      <w:sz w:val="17"/>
      <w:szCs w:val="17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D6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Body Text"/>
    <w:basedOn w:val="a"/>
    <w:link w:val="11"/>
    <w:uiPriority w:val="99"/>
    <w:rsid w:val="001347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 CYR" w:eastAsia="Times New Roman" w:hAnsi="Times New Roman CYR"/>
      <w:sz w:val="24"/>
      <w:szCs w:val="20"/>
    </w:rPr>
  </w:style>
  <w:style w:type="character" w:customStyle="1" w:styleId="ae">
    <w:name w:val="Основной текст Знак"/>
    <w:uiPriority w:val="99"/>
    <w:semiHidden/>
    <w:rsid w:val="0013479E"/>
    <w:rPr>
      <w:sz w:val="22"/>
      <w:szCs w:val="22"/>
      <w:lang w:val="hy-AM" w:eastAsia="en-US"/>
    </w:rPr>
  </w:style>
  <w:style w:type="character" w:customStyle="1" w:styleId="11">
    <w:name w:val="Основной текст Знак1"/>
    <w:link w:val="ad"/>
    <w:uiPriority w:val="99"/>
    <w:rsid w:val="0013479E"/>
    <w:rPr>
      <w:rFonts w:ascii="Times New Roman CYR" w:eastAsia="Times New Roman" w:hAnsi="Times New Roman CY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3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E6875-0223-4C4A-86D5-CB49F1D99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10376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User</cp:lastModifiedBy>
  <cp:revision>3</cp:revision>
  <cp:lastPrinted>2026-04-01T06:46:00Z</cp:lastPrinted>
  <dcterms:created xsi:type="dcterms:W3CDTF">2026-03-31T09:39:00Z</dcterms:created>
  <dcterms:modified xsi:type="dcterms:W3CDTF">2026-04-01T06:46:00Z</dcterms:modified>
</cp:coreProperties>
</file>